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FD1" w:rsidRPr="00765FD1" w:rsidRDefault="00765FD1" w:rsidP="00765FD1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36"/>
          <w:szCs w:val="28"/>
        </w:rPr>
      </w:pPr>
      <w:r w:rsidRPr="00765FD1">
        <w:rPr>
          <w:rStyle w:val="Strong"/>
          <w:rFonts w:ascii="Times New Roman" w:hAnsi="Times New Roman" w:cs="Times New Roman"/>
          <w:bCs w:val="0"/>
          <w:color w:val="auto"/>
          <w:sz w:val="36"/>
          <w:szCs w:val="28"/>
        </w:rPr>
        <w:t>TƏKLİF SORĞUSU (RFP)</w:t>
      </w:r>
    </w:p>
    <w:p w:rsidR="00765FD1" w:rsidRPr="00B2558F" w:rsidRDefault="00765FD1" w:rsidP="00F6161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B2558F">
        <w:rPr>
          <w:rStyle w:val="Strong"/>
          <w:sz w:val="28"/>
          <w:szCs w:val="28"/>
        </w:rPr>
        <w:t xml:space="preserve">EDR (XDR) </w:t>
      </w:r>
      <w:proofErr w:type="spellStart"/>
      <w:r w:rsidRPr="00B2558F">
        <w:rPr>
          <w:rStyle w:val="Strong"/>
          <w:sz w:val="28"/>
          <w:szCs w:val="28"/>
        </w:rPr>
        <w:t>və</w:t>
      </w:r>
      <w:proofErr w:type="spellEnd"/>
      <w:r w:rsidRPr="00B2558F">
        <w:rPr>
          <w:rStyle w:val="Strong"/>
          <w:sz w:val="28"/>
          <w:szCs w:val="28"/>
        </w:rPr>
        <w:t xml:space="preserve"> SOAR </w:t>
      </w:r>
      <w:proofErr w:type="spellStart"/>
      <w:r w:rsidRPr="00B2558F">
        <w:rPr>
          <w:rStyle w:val="Strong"/>
          <w:sz w:val="28"/>
          <w:szCs w:val="28"/>
        </w:rPr>
        <w:t>həllərinin</w:t>
      </w:r>
      <w:proofErr w:type="spellEnd"/>
      <w:r w:rsidRPr="00B2558F">
        <w:rPr>
          <w:rStyle w:val="Strong"/>
          <w:sz w:val="28"/>
          <w:szCs w:val="28"/>
        </w:rPr>
        <w:t xml:space="preserve"> </w:t>
      </w:r>
      <w:proofErr w:type="spellStart"/>
      <w:r w:rsidRPr="00B2558F">
        <w:rPr>
          <w:rStyle w:val="Strong"/>
          <w:sz w:val="28"/>
          <w:szCs w:val="28"/>
        </w:rPr>
        <w:t>satın</w:t>
      </w:r>
      <w:proofErr w:type="spellEnd"/>
      <w:r w:rsidRPr="00B2558F">
        <w:rPr>
          <w:rStyle w:val="Strong"/>
          <w:sz w:val="28"/>
          <w:szCs w:val="28"/>
        </w:rPr>
        <w:t xml:space="preserve"> </w:t>
      </w:r>
      <w:proofErr w:type="spellStart"/>
      <w:r w:rsidRPr="00B2558F">
        <w:rPr>
          <w:rStyle w:val="Strong"/>
          <w:sz w:val="28"/>
          <w:szCs w:val="28"/>
        </w:rPr>
        <w:t>alınması</w:t>
      </w:r>
      <w:proofErr w:type="spellEnd"/>
      <w:r w:rsidRPr="00B2558F">
        <w:rPr>
          <w:rStyle w:val="Strong"/>
          <w:sz w:val="28"/>
          <w:szCs w:val="28"/>
        </w:rPr>
        <w:t xml:space="preserve"> </w:t>
      </w:r>
      <w:proofErr w:type="spellStart"/>
      <w:r w:rsidRPr="00B2558F">
        <w:rPr>
          <w:rStyle w:val="Strong"/>
          <w:sz w:val="28"/>
          <w:szCs w:val="28"/>
        </w:rPr>
        <w:t>və</w:t>
      </w:r>
      <w:proofErr w:type="spellEnd"/>
      <w:r w:rsidRPr="00B2558F">
        <w:rPr>
          <w:rStyle w:val="Strong"/>
          <w:sz w:val="28"/>
          <w:szCs w:val="28"/>
        </w:rPr>
        <w:t xml:space="preserve"> </w:t>
      </w:r>
      <w:proofErr w:type="spellStart"/>
      <w:r w:rsidRPr="00B2558F">
        <w:rPr>
          <w:rStyle w:val="Strong"/>
          <w:sz w:val="28"/>
          <w:szCs w:val="28"/>
        </w:rPr>
        <w:t>tətbiqi</w:t>
      </w:r>
      <w:proofErr w:type="spellEnd"/>
      <w:r w:rsidRPr="00B2558F">
        <w:rPr>
          <w:rStyle w:val="Strong"/>
          <w:sz w:val="28"/>
          <w:szCs w:val="28"/>
        </w:rPr>
        <w:t xml:space="preserve"> </w:t>
      </w:r>
      <w:proofErr w:type="spellStart"/>
      <w:r w:rsidRPr="00B2558F">
        <w:rPr>
          <w:rStyle w:val="Strong"/>
          <w:sz w:val="28"/>
          <w:szCs w:val="28"/>
        </w:rPr>
        <w:t>üzrə</w:t>
      </w:r>
      <w:proofErr w:type="spellEnd"/>
    </w:p>
    <w:p w:rsidR="00072B61" w:rsidRPr="00072B61" w:rsidRDefault="00072B61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Məqsəd</w:t>
      </w:r>
      <w:proofErr w:type="spellEnd"/>
    </w:p>
    <w:p w:rsidR="00F6161A" w:rsidRDefault="00F6161A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2B61" w:rsidRPr="00072B61" w:rsidRDefault="00072B61" w:rsidP="00F6161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Bank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informasiya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təhlükəsizliyinin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gücləndirilməsi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kibertəhlükələrin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vaxtında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aşkarlanması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qarşısının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alınması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insidentlərin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avtomatlaşdırılmış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idarə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olunması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məqsədilə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6161A" w:rsidRDefault="00F6161A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2B61" w:rsidRPr="00F6161A" w:rsidRDefault="00072B61" w:rsidP="00F6161A">
      <w:pPr>
        <w:pStyle w:val="ListParagraph"/>
        <w:numPr>
          <w:ilvl w:val="0"/>
          <w:numId w:val="3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Endpoint Detection and Response (EDR / XDR)</w:t>
      </w:r>
    </w:p>
    <w:p w:rsidR="00072B61" w:rsidRPr="00F6161A" w:rsidRDefault="00072B61" w:rsidP="00F6161A">
      <w:pPr>
        <w:pStyle w:val="ListParagraph"/>
        <w:numPr>
          <w:ilvl w:val="0"/>
          <w:numId w:val="3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Security Orchestration, Automation and Response (SOAR)</w:t>
      </w:r>
    </w:p>
    <w:p w:rsidR="00072B61" w:rsidRPr="00072B61" w:rsidRDefault="00072B61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həlləri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üzrə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təkliflərin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təqdim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olunması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üçün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bu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tender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elan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edilir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6161A" w:rsidRDefault="00F6161A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2B61" w:rsidRPr="00072B61" w:rsidRDefault="00072B61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Ümumi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tələblər</w:t>
      </w:r>
      <w:proofErr w:type="spellEnd"/>
    </w:p>
    <w:p w:rsidR="00072B61" w:rsidRPr="00072B61" w:rsidRDefault="00072B61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Təklif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edilən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həll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072B61" w:rsidRPr="00072B61" w:rsidRDefault="00072B61" w:rsidP="00072B61">
      <w:pPr>
        <w:pStyle w:val="ListParagraph"/>
        <w:numPr>
          <w:ilvl w:val="0"/>
          <w:numId w:val="21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korporativ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səviyyəli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(enterprise-grade)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olmalıdır</w:t>
      </w:r>
      <w:proofErr w:type="spellEnd"/>
    </w:p>
    <w:p w:rsidR="00072B61" w:rsidRPr="00072B61" w:rsidRDefault="00072B61" w:rsidP="00072B61">
      <w:pPr>
        <w:pStyle w:val="ListParagraph"/>
        <w:numPr>
          <w:ilvl w:val="0"/>
          <w:numId w:val="21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bulud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ya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hibrid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arxitekturanı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dəstəkləməlidir</w:t>
      </w:r>
      <w:proofErr w:type="spellEnd"/>
    </w:p>
    <w:p w:rsidR="00072B61" w:rsidRPr="00072B61" w:rsidRDefault="00072B61" w:rsidP="00072B61">
      <w:pPr>
        <w:pStyle w:val="ListParagraph"/>
        <w:numPr>
          <w:ilvl w:val="0"/>
          <w:numId w:val="21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yüksək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miqyaslanma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performans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təmin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etməlidir</w:t>
      </w:r>
      <w:proofErr w:type="spellEnd"/>
    </w:p>
    <w:p w:rsidR="00072B61" w:rsidRPr="00072B61" w:rsidRDefault="00072B61" w:rsidP="00072B61">
      <w:pPr>
        <w:pStyle w:val="ListParagraph"/>
        <w:numPr>
          <w:ilvl w:val="0"/>
          <w:numId w:val="21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real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vaxt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rejimində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analiz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reaksiyanı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təmin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etməlidir</w:t>
      </w:r>
      <w:proofErr w:type="spellEnd"/>
    </w:p>
    <w:p w:rsidR="00072B61" w:rsidRPr="00072B61" w:rsidRDefault="00072B61" w:rsidP="00072B61">
      <w:pPr>
        <w:pStyle w:val="ListParagraph"/>
        <w:numPr>
          <w:ilvl w:val="0"/>
          <w:numId w:val="21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standart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interfeyslər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(API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s.)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vasitəsilə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inteqrasiya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imkanlarına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malik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olmalıdır</w:t>
      </w:r>
      <w:proofErr w:type="spellEnd"/>
    </w:p>
    <w:p w:rsidR="00072B61" w:rsidRPr="00072B61" w:rsidRDefault="00072B61" w:rsidP="00072B61">
      <w:pPr>
        <w:pStyle w:val="ListParagraph"/>
        <w:numPr>
          <w:ilvl w:val="0"/>
          <w:numId w:val="21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agent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idarəetmə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konsolu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yeniləmələrini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avtomatik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şəkildə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həyata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keçirə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bilməlidir</w:t>
      </w:r>
      <w:proofErr w:type="spellEnd"/>
    </w:p>
    <w:p w:rsidR="00072B61" w:rsidRPr="00072B61" w:rsidRDefault="00072B61" w:rsidP="00072B61">
      <w:pPr>
        <w:pStyle w:val="ListParagraph"/>
        <w:numPr>
          <w:ilvl w:val="0"/>
          <w:numId w:val="21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müxtəlif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əməliyyat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sistemlərini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dəstəkləməlidir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(Windows, Linux, macOS,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konteynerlər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Kubernetes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daxil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olmaqla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072B61" w:rsidRDefault="00072B61" w:rsidP="00072B61">
      <w:pPr>
        <w:pStyle w:val="ListParagraph"/>
        <w:numPr>
          <w:ilvl w:val="0"/>
          <w:numId w:val="21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bütün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funksionallığı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mümkün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qədər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vahid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yüngül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agent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üzərindən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təqdim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etməlidir</w:t>
      </w:r>
      <w:proofErr w:type="spellEnd"/>
    </w:p>
    <w:p w:rsidR="00704088" w:rsidRPr="00704088" w:rsidRDefault="00704088" w:rsidP="00704088">
      <w:pPr>
        <w:pStyle w:val="ListParagraph"/>
        <w:numPr>
          <w:ilvl w:val="0"/>
          <w:numId w:val="21"/>
        </w:num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Təklif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edilən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XDR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SOAR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funksionallıqları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vahid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istehsalçı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tərəfindən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təqdim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olunan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platforma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çərçivəsində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təmin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edilməlidir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ya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Təklif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edilən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həll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XDR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SOAR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komponentlərinin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vahid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platforma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daxilində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inteqrasiya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olunmuş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şəkildə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işləməsini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təmin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etməlidir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bu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komponentlər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eyni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istehsalçıya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məxsus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olmalıdır</w:t>
      </w:r>
      <w:proofErr w:type="spellEnd"/>
    </w:p>
    <w:p w:rsidR="00072B61" w:rsidRPr="00F6161A" w:rsidRDefault="00072B61" w:rsidP="00072B6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EDR / XDR </w:t>
      </w:r>
      <w:proofErr w:type="spellStart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>funksional</w:t>
      </w:r>
      <w:proofErr w:type="spellEnd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>tələblər</w:t>
      </w:r>
      <w:proofErr w:type="spellEnd"/>
    </w:p>
    <w:p w:rsidR="00072B61" w:rsidRPr="00072B61" w:rsidRDefault="00072B61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3.1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Təhlükə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aşkarlanması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2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Davranış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əsaslı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analiz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2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Süni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intellekt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maşın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öyrənməsi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əsasında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aşkarlama</w:t>
      </w:r>
      <w:proofErr w:type="spellEnd"/>
    </w:p>
    <w:p w:rsidR="00072B61" w:rsidRDefault="00072B61" w:rsidP="00F6161A">
      <w:pPr>
        <w:pStyle w:val="ListParagraph"/>
        <w:numPr>
          <w:ilvl w:val="0"/>
          <w:numId w:val="22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Zero-day,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mürəkkəb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(advanced)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yaddaş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əsaslı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hücumların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aşkarlanması</w:t>
      </w:r>
      <w:proofErr w:type="spellEnd"/>
    </w:p>
    <w:p w:rsidR="00704088" w:rsidRPr="00704088" w:rsidRDefault="00704088" w:rsidP="00704088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Təhlükələrin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aşkarlanması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ilkin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reaksiya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müddəti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real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vaxt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rejiminə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yaxın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olmalı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5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saniyədən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artıq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olmamalıdır</w:t>
      </w:r>
      <w:proofErr w:type="spellEnd"/>
    </w:p>
    <w:p w:rsidR="00704088" w:rsidRPr="00F6161A" w:rsidRDefault="00704088" w:rsidP="00F6161A">
      <w:pPr>
        <w:pStyle w:val="ListParagraph"/>
        <w:numPr>
          <w:ilvl w:val="0"/>
          <w:numId w:val="22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2B61" w:rsidRPr="00072B61" w:rsidRDefault="00072B61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3.2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Görünürlük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analitika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3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Son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istifadəçi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cihazı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(endpoint),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istifadəçi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proses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səviyyəsində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geniş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telemetriya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3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Müxtəlif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mənbələrdən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şəbəkə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istifadəçi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bulud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mühiti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s.)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məlumatların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vahid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platformada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korelyasiyası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3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Hücum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zəncirinin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(attack chain)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avtomatik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qurulması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3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Hadisələrin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kök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səbəb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analizi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(root cause analysis)</w:t>
      </w:r>
    </w:p>
    <w:p w:rsidR="00072B61" w:rsidRPr="00F6161A" w:rsidRDefault="00072B61" w:rsidP="00F6161A">
      <w:pPr>
        <w:pStyle w:val="ListParagraph"/>
        <w:numPr>
          <w:ilvl w:val="0"/>
          <w:numId w:val="23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Daxili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xarici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mənbələrdən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təhlükə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kəşfiyyatı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s.)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məlumatların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istifadəsi</w:t>
      </w:r>
      <w:proofErr w:type="spellEnd"/>
    </w:p>
    <w:p w:rsidR="00072B61" w:rsidRPr="00072B61" w:rsidRDefault="00072B61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3.3 Identity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giriş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təhlükəsizliyi</w:t>
      </w:r>
      <w:proofErr w:type="spellEnd"/>
      <w:r w:rsid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161A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  <w:r w:rsidR="00F6161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072B61" w:rsidRDefault="00072B61" w:rsidP="00F6161A">
      <w:pPr>
        <w:pStyle w:val="ListParagraph"/>
        <w:numPr>
          <w:ilvl w:val="0"/>
          <w:numId w:val="2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İstifadəçi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identifikasiyası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autentifikasiya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proseslərinin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mərkəzləşdirilmiş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monitorinqi</w:t>
      </w:r>
      <w:proofErr w:type="spellEnd"/>
    </w:p>
    <w:p w:rsidR="00704088" w:rsidRPr="00F6161A" w:rsidRDefault="00704088" w:rsidP="00F6161A">
      <w:pPr>
        <w:pStyle w:val="ListParagraph"/>
        <w:numPr>
          <w:ilvl w:val="0"/>
          <w:numId w:val="2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Sistem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eyni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platformanın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tərkib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hissəsi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olan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xüsusi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Identity Protection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həlli</w:t>
      </w:r>
      <w:proofErr w:type="spellEnd"/>
    </w:p>
    <w:p w:rsidR="00072B61" w:rsidRPr="00A63702" w:rsidRDefault="00072B61" w:rsidP="00A63702">
      <w:pPr>
        <w:pStyle w:val="ListParagraph"/>
        <w:numPr>
          <w:ilvl w:val="0"/>
          <w:numId w:val="2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Müxtəlif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mənbələr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əsasında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identity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əsaslı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təhlükələrin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aşkarlanması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İstifadəçi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hesablar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üzrə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risklərin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qiymətləndirilməsi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Directory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xidmətləri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üzrə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hesabların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vəziyyətinə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dair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görünürlük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Giriş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hadisələrinin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audit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izlənməsi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Çoxfaktorlu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autentifikasiya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(MFA/2FA)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ilə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inteqrasiya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Giriş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siyasətlərinin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qaydalarının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yaradılması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tətbiqi</w:t>
      </w:r>
      <w:proofErr w:type="spellEnd"/>
    </w:p>
    <w:p w:rsidR="00072B61" w:rsidRDefault="00072B61" w:rsidP="00F6161A">
      <w:pPr>
        <w:pStyle w:val="ListParagraph"/>
        <w:numPr>
          <w:ilvl w:val="0"/>
          <w:numId w:val="2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Hesabatların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yaradılması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planlaşdırılması</w:t>
      </w:r>
      <w:proofErr w:type="spellEnd"/>
    </w:p>
    <w:p w:rsidR="00704088" w:rsidRDefault="00704088" w:rsidP="00F6161A">
      <w:pPr>
        <w:pStyle w:val="ListParagraph"/>
        <w:numPr>
          <w:ilvl w:val="0"/>
          <w:numId w:val="2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utentifikasiya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davranışlarına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əsaslanan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user behavior anomaly detection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imkanı</w:t>
      </w:r>
      <w:proofErr w:type="spellEnd"/>
    </w:p>
    <w:p w:rsidR="00704088" w:rsidRDefault="00A63702" w:rsidP="00F6161A">
      <w:pPr>
        <w:pStyle w:val="ListParagraph"/>
        <w:numPr>
          <w:ilvl w:val="0"/>
          <w:numId w:val="2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704088" w:rsidRPr="00704088">
        <w:rPr>
          <w:rFonts w:ascii="Times New Roman" w:eastAsia="Times New Roman" w:hAnsi="Times New Roman" w:cs="Times New Roman"/>
          <w:bCs/>
          <w:sz w:val="28"/>
          <w:szCs w:val="28"/>
        </w:rPr>
        <w:t>utentifikasiya</w:t>
      </w:r>
      <w:proofErr w:type="spellEnd"/>
      <w:r w:rsidR="00704088"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4088" w:rsidRPr="00704088">
        <w:rPr>
          <w:rFonts w:ascii="Times New Roman" w:eastAsia="Times New Roman" w:hAnsi="Times New Roman" w:cs="Times New Roman"/>
          <w:bCs/>
          <w:sz w:val="28"/>
          <w:szCs w:val="28"/>
        </w:rPr>
        <w:t>davranışları</w:t>
      </w:r>
      <w:proofErr w:type="spellEnd"/>
      <w:r w:rsidR="00704088"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4088" w:rsidRPr="00704088">
        <w:rPr>
          <w:rFonts w:ascii="Times New Roman" w:eastAsia="Times New Roman" w:hAnsi="Times New Roman" w:cs="Times New Roman"/>
          <w:bCs/>
          <w:sz w:val="28"/>
          <w:szCs w:val="28"/>
        </w:rPr>
        <w:t>ilə</w:t>
      </w:r>
      <w:proofErr w:type="spellEnd"/>
      <w:r w:rsidR="00704088"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4088" w:rsidRPr="00704088">
        <w:rPr>
          <w:rFonts w:ascii="Times New Roman" w:eastAsia="Times New Roman" w:hAnsi="Times New Roman" w:cs="Times New Roman"/>
          <w:bCs/>
          <w:sz w:val="28"/>
          <w:szCs w:val="28"/>
        </w:rPr>
        <w:t>bağlı</w:t>
      </w:r>
      <w:proofErr w:type="spellEnd"/>
      <w:r w:rsidR="00704088"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Machine Learning </w:t>
      </w:r>
      <w:proofErr w:type="spellStart"/>
      <w:r w:rsidR="00704088" w:rsidRPr="00704088">
        <w:rPr>
          <w:rFonts w:ascii="Times New Roman" w:eastAsia="Times New Roman" w:hAnsi="Times New Roman" w:cs="Times New Roman"/>
          <w:bCs/>
          <w:sz w:val="28"/>
          <w:szCs w:val="28"/>
        </w:rPr>
        <w:t>əsaslı</w:t>
      </w:r>
      <w:proofErr w:type="spellEnd"/>
      <w:r w:rsidR="00704088"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detection </w:t>
      </w:r>
      <w:proofErr w:type="spellStart"/>
      <w:r w:rsidR="00704088" w:rsidRPr="00704088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</w:p>
    <w:p w:rsidR="00A63702" w:rsidRPr="00F6161A" w:rsidRDefault="00A63702" w:rsidP="00F6161A">
      <w:pPr>
        <w:pStyle w:val="ListParagraph"/>
        <w:numPr>
          <w:ilvl w:val="0"/>
          <w:numId w:val="2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 xml:space="preserve">identity access </w:t>
      </w:r>
      <w:proofErr w:type="spellStart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>ilə</w:t>
      </w:r>
      <w:proofErr w:type="spellEnd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>bağlı</w:t>
      </w:r>
      <w:proofErr w:type="spellEnd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>hesabatların</w:t>
      </w:r>
      <w:proofErr w:type="spellEnd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 xml:space="preserve"> (reports) </w:t>
      </w:r>
      <w:proofErr w:type="spellStart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>planlaşdırılması</w:t>
      </w:r>
      <w:proofErr w:type="spellEnd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 xml:space="preserve"> (schedule </w:t>
      </w:r>
      <w:proofErr w:type="spellStart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>edilməsi</w:t>
      </w:r>
      <w:proofErr w:type="spellEnd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>funksionallığını</w:t>
      </w:r>
      <w:proofErr w:type="spellEnd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>təqdim</w:t>
      </w:r>
      <w:proofErr w:type="spellEnd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3702"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dilməsi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İstifadəçi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məlumatlarının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komprometasiya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risklərinin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qiymətləndirilməsi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üçün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müxtəlif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məlumat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mənbələri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ilə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inteqrasiya</w:t>
      </w:r>
      <w:proofErr w:type="spellEnd"/>
    </w:p>
    <w:p w:rsidR="00072B61" w:rsidRPr="00072B61" w:rsidRDefault="00072B61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3.4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Reaksiya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5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Son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istifadəçi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cihazının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izolasiya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edilməsi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5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Proseslərin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dayandırılması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5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Faylların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bloklanması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silinməsi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5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Uzaqdan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müdaxilə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(remote response)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</w:p>
    <w:p w:rsidR="00072B61" w:rsidRPr="00072B61" w:rsidRDefault="00072B61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3.5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Proaktiv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təhlükə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axtarışı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(Threat hunting)</w:t>
      </w:r>
    </w:p>
    <w:p w:rsidR="00072B61" w:rsidRPr="00F6161A" w:rsidRDefault="00072B61" w:rsidP="00F6161A">
      <w:pPr>
        <w:pStyle w:val="ListParagraph"/>
        <w:numPr>
          <w:ilvl w:val="0"/>
          <w:numId w:val="26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Proaktiv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təhlükə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axtarışı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alətləri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6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Sorğu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əsaslı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(query-based)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real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vaxt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rejimində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araşdırma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</w:p>
    <w:p w:rsidR="00072B61" w:rsidRPr="00072B61" w:rsidRDefault="00072B61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3.6 Agent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sayı</w:t>
      </w:r>
      <w:proofErr w:type="spellEnd"/>
    </w:p>
    <w:p w:rsidR="00072B61" w:rsidRDefault="00072B61" w:rsidP="00F6161A">
      <w:pPr>
        <w:pStyle w:val="ListParagraph"/>
        <w:numPr>
          <w:ilvl w:val="0"/>
          <w:numId w:val="39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Təxminən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1400 agent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üçün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lisenziyalaşdırma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nəzərdə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tutulmalıdır</w:t>
      </w:r>
      <w:proofErr w:type="spellEnd"/>
    </w:p>
    <w:p w:rsidR="00704088" w:rsidRPr="00704088" w:rsidRDefault="00704088" w:rsidP="00704088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3.7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Platformanın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arxitekturası</w:t>
      </w:r>
      <w:proofErr w:type="spellEnd"/>
    </w:p>
    <w:p w:rsidR="00704088" w:rsidRPr="00704088" w:rsidRDefault="00704088" w:rsidP="00704088">
      <w:pPr>
        <w:pStyle w:val="ListParagraph"/>
        <w:numPr>
          <w:ilvl w:val="0"/>
          <w:numId w:val="39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Təklif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edilən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həll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SIEM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əsaslı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log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korelyasiyasına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deyil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nativ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XDR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arxitekturasına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malik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olmalıdır</w:t>
      </w:r>
      <w:proofErr w:type="spellEnd"/>
    </w:p>
    <w:p w:rsidR="00704088" w:rsidRPr="00704088" w:rsidRDefault="00704088" w:rsidP="00704088">
      <w:pPr>
        <w:pStyle w:val="ListParagraph"/>
        <w:numPr>
          <w:ilvl w:val="0"/>
          <w:numId w:val="39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Müxtəlif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mənbələrdən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(endpoint,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şəbəkə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, identity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s.)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daxil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olan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telemetriya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vahid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platformada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gecikməsiz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şəkildə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korelyasiya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olunmalıdır</w:t>
      </w:r>
      <w:proofErr w:type="spellEnd"/>
    </w:p>
    <w:p w:rsidR="00704088" w:rsidRPr="00704088" w:rsidRDefault="00704088" w:rsidP="00704088">
      <w:pPr>
        <w:pStyle w:val="ListParagraph"/>
        <w:numPr>
          <w:ilvl w:val="0"/>
          <w:numId w:val="39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Aşkarlama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mexanizmləri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yalnız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log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əsaslı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deyil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birbaşa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telemetriya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davranış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analizi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üzərindən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işləməlidir</w:t>
      </w:r>
      <w:proofErr w:type="spellEnd"/>
    </w:p>
    <w:p w:rsidR="00704088" w:rsidRPr="00F6161A" w:rsidRDefault="00704088" w:rsidP="00704088">
      <w:pPr>
        <w:pStyle w:val="ListParagraph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2B61" w:rsidRPr="00F6161A" w:rsidRDefault="00072B61" w:rsidP="00072B6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SOAR </w:t>
      </w:r>
      <w:proofErr w:type="spellStart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>analitika</w:t>
      </w:r>
      <w:proofErr w:type="spellEnd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>funksional</w:t>
      </w:r>
      <w:proofErr w:type="spellEnd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/>
          <w:bCs/>
          <w:sz w:val="28"/>
          <w:szCs w:val="28"/>
        </w:rPr>
        <w:t>tələblər</w:t>
      </w:r>
      <w:proofErr w:type="spellEnd"/>
    </w:p>
    <w:p w:rsidR="00072B61" w:rsidRPr="00072B61" w:rsidRDefault="00072B61" w:rsidP="00F616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4.1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Orkestrasiya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inteqrasiya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Müxtəlif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sistemlərlə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hazır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minimal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konfiqurasiya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tələb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edən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inteqrasiya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Minimum 200+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inteqrasiya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konnektorları</w:t>
      </w:r>
      <w:proofErr w:type="spellEnd"/>
    </w:p>
    <w:p w:rsidR="00072B61" w:rsidRDefault="00072B61" w:rsidP="00F6161A">
      <w:pPr>
        <w:pStyle w:val="ListParagraph"/>
        <w:numPr>
          <w:ilvl w:val="0"/>
          <w:numId w:val="2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API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əsaslı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genişlənmə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</w:p>
    <w:p w:rsidR="00F6161A" w:rsidRPr="00F6161A" w:rsidRDefault="00F6161A" w:rsidP="00F6161A">
      <w:pPr>
        <w:pStyle w:val="ListParagraph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2B61" w:rsidRPr="00072B61" w:rsidRDefault="00072B61" w:rsidP="00072B6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4.2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İntegrasiya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olunmuş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analitika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Müxtəlif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mənbələrdən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daxil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olan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məlumatların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korelyasiyası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analizi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Hazır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konfiqurasiya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edilə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bilən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korelyasiya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qaydaları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Standart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log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toplama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mexanizmlərinin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dəstəklənməsi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məsələn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, syslog)</w:t>
      </w:r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Standart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interfeyslər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vasitəsilə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məlumatların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qəbul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edilməsi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Məlumat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axını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inteqrasiyaların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vəziyyətinə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dair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görünürlük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(connector health)</w:t>
      </w:r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Məlumatların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qəbuluna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dair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ümumi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statistika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(ingestion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monitorinqi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Müxtəlif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log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formatları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üçün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parser-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lər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yeni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parser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yaratmaq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imkanı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Məlumat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axınında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fasilələr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zamanı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avtomatik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bildirişlər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Sorğu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dili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(query language)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vasitəsilə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axtarış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analiz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Standartlaşdırılmış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sahələr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(field-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lər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məlumat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modelləri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Müxtəlif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aşkarlamaların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vahid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insident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daxilində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birləşdirilməsi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Təhlükə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kəşfiyyatı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məlumatları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ilə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korelyasiya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MITRE ATT&amp;CK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çərçivəsinə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uyğunlaşdırma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Vizual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panellər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(dashboard)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fərdi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panel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yaratmaq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imkanı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Avtomatlaşdırma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orkestrasiya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(SOAR)</w:t>
      </w:r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İnsidentlərin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araşdırılması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üçün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vahid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araşdırma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mühiti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Bir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neçə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analistin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paralel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real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vaxt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rejimində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işləməsi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Dəyişikliklərin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real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vaxt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rejimində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əks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olunması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Analitik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süni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intellekt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əsaslı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dəstək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Hadisələrin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zaman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xətti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üzrə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təhlili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(timeline)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detallara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keçid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(drill-down)</w:t>
      </w:r>
    </w:p>
    <w:p w:rsidR="00072B61" w:rsidRPr="00F6161A" w:rsidRDefault="00072B61" w:rsidP="00F6161A">
      <w:pPr>
        <w:pStyle w:val="ListParagraph"/>
        <w:numPr>
          <w:ilvl w:val="0"/>
          <w:numId w:val="28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Müxtəlif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mənbələrdən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telemetriya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məlumatlarının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qəbul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emalı</w:t>
      </w:r>
      <w:proofErr w:type="spellEnd"/>
    </w:p>
    <w:p w:rsidR="00072B61" w:rsidRPr="00072B61" w:rsidRDefault="00072B61" w:rsidP="00B2558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4.3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Zəifliklərin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idarə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olunması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9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Müxtəlif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sistemlər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üzrə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zəifliklərin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mərkəzləşdirilmiş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6161A">
        <w:rPr>
          <w:rFonts w:ascii="Times New Roman" w:eastAsia="Times New Roman" w:hAnsi="Times New Roman" w:cs="Times New Roman"/>
          <w:bCs/>
          <w:sz w:val="28"/>
          <w:szCs w:val="28"/>
          <w:lang w:val="az-Latn-AZ"/>
        </w:rPr>
        <w:t>monitorinqi</w:t>
      </w:r>
    </w:p>
    <w:p w:rsidR="00072B61" w:rsidRPr="00F6161A" w:rsidRDefault="00072B61" w:rsidP="00F6161A">
      <w:pPr>
        <w:pStyle w:val="ListParagraph"/>
        <w:numPr>
          <w:ilvl w:val="0"/>
          <w:numId w:val="29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Əlavə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skan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yükləri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olmadan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real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vaxt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yaxın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real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vaxt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6161A">
        <w:rPr>
          <w:rFonts w:ascii="Times New Roman" w:eastAsia="Times New Roman" w:hAnsi="Times New Roman" w:cs="Times New Roman"/>
          <w:bCs/>
          <w:sz w:val="28"/>
          <w:szCs w:val="28"/>
          <w:lang w:val="az-Latn-AZ"/>
        </w:rPr>
        <w:t>monitorinqi</w:t>
      </w:r>
    </w:p>
    <w:p w:rsidR="00072B61" w:rsidRPr="00F6161A" w:rsidRDefault="00072B61" w:rsidP="00F6161A">
      <w:pPr>
        <w:pStyle w:val="ListParagraph"/>
        <w:numPr>
          <w:ilvl w:val="0"/>
          <w:numId w:val="29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Patch-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lər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onların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vəziyyəti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üzrə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6161A">
        <w:rPr>
          <w:rFonts w:ascii="Times New Roman" w:eastAsia="Times New Roman" w:hAnsi="Times New Roman" w:cs="Times New Roman"/>
          <w:bCs/>
          <w:sz w:val="28"/>
          <w:szCs w:val="28"/>
          <w:lang w:val="az-Latn-AZ"/>
        </w:rPr>
        <w:t>monitorinq</w:t>
      </w:r>
    </w:p>
    <w:p w:rsidR="00072B61" w:rsidRPr="00F6161A" w:rsidRDefault="00072B61" w:rsidP="00F6161A">
      <w:pPr>
        <w:pStyle w:val="ListParagraph"/>
        <w:numPr>
          <w:ilvl w:val="0"/>
          <w:numId w:val="29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Uzaqdan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patch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tətbiqi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9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Zəifliklər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aktiv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kritikliyi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internetə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açıq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olma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vəziyyəti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üzrə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risk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əsaslı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prioritetləşdirmə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9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Üçüncü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tərəf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skan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sistemləri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ilə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inteqrasiya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29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Təhlükəsizlik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standartlarına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uyğunluğun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qiymətləndirilməsi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məsələn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, CIS)</w:t>
      </w:r>
    </w:p>
    <w:p w:rsidR="00072B61" w:rsidRPr="00F6161A" w:rsidRDefault="00072B61" w:rsidP="00F6161A">
      <w:pPr>
        <w:pStyle w:val="ListParagraph"/>
        <w:numPr>
          <w:ilvl w:val="0"/>
          <w:numId w:val="29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Naməlum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idarə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olunmayan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aktivlərin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aşkarlanması</w:t>
      </w:r>
      <w:proofErr w:type="spellEnd"/>
    </w:p>
    <w:p w:rsidR="00072B61" w:rsidRPr="00072B61" w:rsidRDefault="00072B61" w:rsidP="00B2558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4.4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İnsidentlərin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idarə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olunması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0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İnsidentlərin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qeydiyyatı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idarə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olunması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0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SLA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eskalasiya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mexanizmləri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0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Audit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izləri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loglama</w:t>
      </w:r>
      <w:proofErr w:type="spellEnd"/>
    </w:p>
    <w:p w:rsidR="00072B61" w:rsidRPr="00072B61" w:rsidRDefault="00072B61" w:rsidP="00B2558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İnteqrasiya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tələbləri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1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SIEM sistemləri</w:t>
      </w:r>
    </w:p>
    <w:p w:rsidR="00072B61" w:rsidRPr="00F6161A" w:rsidRDefault="00072B61" w:rsidP="00F6161A">
      <w:pPr>
        <w:pStyle w:val="ListParagraph"/>
        <w:numPr>
          <w:ilvl w:val="0"/>
          <w:numId w:val="31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Şəbəkə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təhlükəsizlik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həlləri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1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Identity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giriş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idarəetmə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sistemləri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1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E-mail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təhlükəsizlik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sistemləri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1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Digər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təhlükəsizlik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həlləri</w:t>
      </w:r>
      <w:proofErr w:type="spellEnd"/>
    </w:p>
    <w:p w:rsidR="00072B61" w:rsidRPr="00072B61" w:rsidRDefault="00072B61" w:rsidP="00B2558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Texniki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tələblər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2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Agent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əsaslı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arxitektura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minimal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sistem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yükü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2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Offline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işləmə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gecikmiş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sinxronizasiya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2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Yüksək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əlçatanlıq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(HA)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nasazlıqlara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davamlılıq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(fault tolerance)</w:t>
      </w:r>
    </w:p>
    <w:p w:rsidR="00072B61" w:rsidRDefault="00072B61" w:rsidP="00F6161A">
      <w:pPr>
        <w:pStyle w:val="ListParagraph"/>
        <w:numPr>
          <w:ilvl w:val="0"/>
          <w:numId w:val="32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Mərkəzləşdirilmiş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idarəetmə</w:t>
      </w:r>
      <w:proofErr w:type="spellEnd"/>
    </w:p>
    <w:p w:rsidR="00704088" w:rsidRPr="00704088" w:rsidRDefault="00704088" w:rsidP="00704088">
      <w:pPr>
        <w:pStyle w:val="ListParagraph"/>
        <w:numPr>
          <w:ilvl w:val="0"/>
          <w:numId w:val="32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Həll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bulud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bağlantısı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olmadan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belə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endpoint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səviyyəsində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aşkarlama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ilkin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cavab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imkanlarını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təmin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etməlidir</w:t>
      </w:r>
      <w:proofErr w:type="spellEnd"/>
    </w:p>
    <w:p w:rsidR="00704088" w:rsidRPr="00704088" w:rsidRDefault="00704088" w:rsidP="00704088">
      <w:pPr>
        <w:pStyle w:val="ListParagraph"/>
        <w:numPr>
          <w:ilvl w:val="0"/>
          <w:numId w:val="32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Offline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rejimdə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toplanmış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məlumatlar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əlaqə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bərpa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olunduqdan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sonra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avtomatik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sinxronizasiya</w:t>
      </w:r>
      <w:proofErr w:type="spellEnd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4088">
        <w:rPr>
          <w:rFonts w:ascii="Times New Roman" w:eastAsia="Times New Roman" w:hAnsi="Times New Roman" w:cs="Times New Roman"/>
          <w:bCs/>
          <w:sz w:val="28"/>
          <w:szCs w:val="28"/>
        </w:rPr>
        <w:t>olunmalıdır</w:t>
      </w:r>
      <w:proofErr w:type="spellEnd"/>
    </w:p>
    <w:p w:rsidR="00072B61" w:rsidRPr="00072B61" w:rsidRDefault="00072B61" w:rsidP="00B2558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Təhlükəsizlik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uyğunluq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3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Rollara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əsaslanan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giriş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nəzarəti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(RBAC)</w:t>
      </w:r>
    </w:p>
    <w:p w:rsidR="00072B61" w:rsidRPr="00F6161A" w:rsidRDefault="00072B61" w:rsidP="00F6161A">
      <w:pPr>
        <w:pStyle w:val="ListParagraph"/>
        <w:numPr>
          <w:ilvl w:val="0"/>
          <w:numId w:val="33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Audit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logların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saxlanması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qorunması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3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Məlumatların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şifrələnməsi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3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Beynəlxalq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standartlara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uyğunluq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(ISO 27001, NIST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s.)</w:t>
      </w:r>
    </w:p>
    <w:p w:rsidR="00072B61" w:rsidRPr="00072B61" w:rsidRDefault="00072B61" w:rsidP="00B2558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Təchizatçıya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dair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tələblər</w:t>
      </w:r>
      <w:proofErr w:type="spellEnd"/>
    </w:p>
    <w:p w:rsidR="00072B61" w:rsidRPr="00C33D14" w:rsidRDefault="00072B61" w:rsidP="00F6161A">
      <w:pPr>
        <w:pStyle w:val="ListParagraph"/>
        <w:numPr>
          <w:ilvl w:val="0"/>
          <w:numId w:val="3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Kibertəhlükəsizlik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sahəsində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təcrübə</w:t>
      </w:r>
      <w:proofErr w:type="spellEnd"/>
    </w:p>
    <w:p w:rsidR="00072B61" w:rsidRPr="00C33D14" w:rsidRDefault="00072B61" w:rsidP="00F6161A">
      <w:pPr>
        <w:pStyle w:val="ListParagraph"/>
        <w:numPr>
          <w:ilvl w:val="0"/>
          <w:numId w:val="3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Bank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ya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fintech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sektorunda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təcrübə</w:t>
      </w:r>
      <w:proofErr w:type="spellEnd"/>
    </w:p>
    <w:p w:rsidR="00197E62" w:rsidRPr="00C33D14" w:rsidRDefault="005577E8" w:rsidP="00F6161A">
      <w:pPr>
        <w:pStyle w:val="ListParagraph"/>
        <w:numPr>
          <w:ilvl w:val="0"/>
          <w:numId w:val="3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Təchizatçı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təklif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etdiyi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həll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üzrə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istehsalçı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tərəfindən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təqdim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olunan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təlim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ya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sertifikasiya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proqramlarında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iştirak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etmiş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mütəxəssislərə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malik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olmalıdır</w:t>
      </w:r>
      <w:proofErr w:type="spellEnd"/>
    </w:p>
    <w:p w:rsidR="00072B61" w:rsidRPr="00C33D14" w:rsidRDefault="00197E62" w:rsidP="00F6161A">
      <w:pPr>
        <w:pStyle w:val="ListParagraph"/>
        <w:numPr>
          <w:ilvl w:val="0"/>
          <w:numId w:val="34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Texniki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dəstək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implementasiya</w:t>
      </w:r>
      <w:proofErr w:type="spellEnd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3D14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</w:p>
    <w:p w:rsidR="00072B61" w:rsidRPr="00072B61" w:rsidRDefault="00072B61" w:rsidP="00B2558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9.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Həllin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yetkinlik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səviyyəsi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5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Beynəlxalq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maliyyə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institutlarında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tətbiq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olunmuş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olmalıdır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5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Bazarda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aparıcı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həllərdən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biri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olmalıdır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5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Müxtəlif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mühitlərdə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stabil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işləməlidir</w:t>
      </w:r>
      <w:proofErr w:type="spellEnd"/>
    </w:p>
    <w:p w:rsidR="00072B61" w:rsidRPr="00072B61" w:rsidRDefault="00072B61" w:rsidP="00072B6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10.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Təklifin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tərkibi</w:t>
      </w:r>
      <w:proofErr w:type="spellEnd"/>
    </w:p>
    <w:p w:rsidR="00072B61" w:rsidRPr="00072B61" w:rsidRDefault="00072B61" w:rsidP="00B2558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Təchizatçı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təqdim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etməlidir</w:t>
      </w:r>
      <w:proofErr w:type="spellEnd"/>
      <w:r w:rsidRPr="00072B6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072B61" w:rsidRPr="00F6161A" w:rsidRDefault="00072B61" w:rsidP="00F6161A">
      <w:pPr>
        <w:pStyle w:val="ListParagraph"/>
        <w:numPr>
          <w:ilvl w:val="0"/>
          <w:numId w:val="36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Texniki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funksional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təsvir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6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Arxitektura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6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İnteqrasiya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imkanları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6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Avtomatlaşdırma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ssenariləri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6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Lisenziyalaşdırma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modeli</w:t>
      </w:r>
      <w:proofErr w:type="spellEnd"/>
    </w:p>
    <w:p w:rsidR="00072B61" w:rsidRPr="00F6161A" w:rsidRDefault="00072B61" w:rsidP="00F6161A">
      <w:pPr>
        <w:pStyle w:val="ListParagraph"/>
        <w:numPr>
          <w:ilvl w:val="0"/>
          <w:numId w:val="36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Kommersiya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təklifi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072B61" w:rsidRPr="00F6161A" w:rsidRDefault="00072B61" w:rsidP="00F6161A">
      <w:pPr>
        <w:pStyle w:val="ListParagraph"/>
        <w:numPr>
          <w:ilvl w:val="1"/>
          <w:numId w:val="36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3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illik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müqavilə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illik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ödənişlə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072B61" w:rsidRPr="00C33D14" w:rsidRDefault="00072B61" w:rsidP="00C33D14">
      <w:pPr>
        <w:pStyle w:val="ListParagraph"/>
        <w:numPr>
          <w:ilvl w:val="1"/>
          <w:numId w:val="36"/>
        </w:num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1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illik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28"/>
        </w:rPr>
        <w:t>müqavilə</w:t>
      </w:r>
      <w:proofErr w:type="spellEnd"/>
    </w:p>
    <w:p w:rsidR="00F6161A" w:rsidRPr="00F6161A" w:rsidRDefault="00F6161A" w:rsidP="00F61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36"/>
        </w:rPr>
      </w:pPr>
      <w:r w:rsidRPr="00F6161A">
        <w:rPr>
          <w:rFonts w:ascii="Times New Roman" w:eastAsia="Times New Roman" w:hAnsi="Times New Roman" w:cs="Times New Roman"/>
          <w:bCs/>
          <w:sz w:val="28"/>
          <w:szCs w:val="36"/>
        </w:rPr>
        <w:t>1</w:t>
      </w:r>
      <w:r w:rsidR="00C33D14">
        <w:rPr>
          <w:rFonts w:ascii="Times New Roman" w:eastAsia="Times New Roman" w:hAnsi="Times New Roman" w:cs="Times New Roman"/>
          <w:bCs/>
          <w:sz w:val="28"/>
          <w:szCs w:val="36"/>
        </w:rPr>
        <w:t>1</w:t>
      </w:r>
      <w:r w:rsidRPr="00F6161A">
        <w:rPr>
          <w:rFonts w:ascii="Times New Roman" w:eastAsia="Times New Roman" w:hAnsi="Times New Roman" w:cs="Times New Roman"/>
          <w:bCs/>
          <w:sz w:val="28"/>
          <w:szCs w:val="36"/>
        </w:rPr>
        <w:t xml:space="preserve">.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36"/>
        </w:rPr>
        <w:t>Terminlər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36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36"/>
        </w:rPr>
        <w:t>və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36"/>
        </w:rPr>
        <w:t xml:space="preserve"> </w:t>
      </w:r>
      <w:proofErr w:type="spellStart"/>
      <w:r w:rsidRPr="00F6161A">
        <w:rPr>
          <w:rFonts w:ascii="Times New Roman" w:eastAsia="Times New Roman" w:hAnsi="Times New Roman" w:cs="Times New Roman"/>
          <w:bCs/>
          <w:sz w:val="28"/>
          <w:szCs w:val="36"/>
        </w:rPr>
        <w:t>qısaltmalar</w:t>
      </w:r>
      <w:proofErr w:type="spellEnd"/>
      <w:r w:rsidRPr="00F6161A">
        <w:rPr>
          <w:rFonts w:ascii="Times New Roman" w:eastAsia="Times New Roman" w:hAnsi="Times New Roman" w:cs="Times New Roman"/>
          <w:bCs/>
          <w:sz w:val="28"/>
          <w:szCs w:val="36"/>
        </w:rPr>
        <w:t xml:space="preserve"> (Glossary)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5995"/>
      </w:tblGrid>
      <w:tr w:rsidR="00F6161A" w:rsidRPr="00F6161A" w:rsidTr="00B255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İzah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EDR (Endpoint Detection and Response)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istifadəçi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cihazlarında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(endpoint)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təhlükələrin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aşkarlanması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və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cavab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tədbirlərinin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görülməsi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sistemi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XDR (Extended Detection and Response)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Müxtəlif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mənbələrdən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(endpoint,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şəbəkə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istifadəçi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və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s.)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məlumatları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birləşdirərək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geniş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təhlükə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aşkarlanması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sistemi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SOAR (Security Orchestration, Automation and Response)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Təhlükəsizlik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proseslərinin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avtomatlaşdırılması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və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orkestrasiya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edilməsi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üçün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platforma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SIEM (Security Information and Event Management)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Təhlükəsizlik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hadisələrinin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toplanması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təhlili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və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monitorinqi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sistemi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API (Application Programming Interface)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Sistemlər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arasında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inteqrasiya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üçün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istifadə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olunan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interfeys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Agent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Cihaz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üzərində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quraşdırılan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və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məlumat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toplayan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proqram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komponenti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Telemetriya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və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istifadəçi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fəaliyyətlərinə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dair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toplanan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texniki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məlumatlar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Korelyasiya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(Correlation)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Müxtəlif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hadisələr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arasında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əlaqələrin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müəyyən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edilməsi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Threat Intelligence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Təhlükələr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barədə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analitik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və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məlumat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bazası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Playbook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Avtomatlaşdırılmış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təhlükəsizlik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ssenariləri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Dashboard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Vizual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idarəetmə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və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monitorinq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paneli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Query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Məlumat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axtarışı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üçün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sorğu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Parser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Müxtəlif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formatlı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məlumatların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strukturlaşdırılması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mexanizmi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Ingestion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Məlumatların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sistemə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daxil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edilməsi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prosesi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Patch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və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proqram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təminatının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yenilənməsi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Vulnerability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Təhlükəsizlik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zəifliyi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Risk scoring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İstifadəçi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və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hadisə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üzrə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risk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səviyyəsinin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qiymətləndirilməsi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MFA (Multi-Factor Authentication)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Çoxfaktorlu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autentifikasiya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üsulu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RBAC (Role-Based Access Control)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Rollara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əsaslanan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giriş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nəzarəti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MITRE ATT&amp;CK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Kibertəhlükə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taktika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və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texnikalarının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beynəlxalq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çərçivəsi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Timeline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Hadisələrin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zaman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üzrə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ardıcıllığı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HA (High Availability)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Yüksək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əlçatanlıq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təmin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edən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arxitektura</w:t>
            </w:r>
            <w:proofErr w:type="spellEnd"/>
          </w:p>
        </w:tc>
      </w:tr>
      <w:tr w:rsidR="00F6161A" w:rsidRPr="00F6161A" w:rsidTr="00B2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Fault tolerance</w:t>
            </w:r>
          </w:p>
        </w:tc>
        <w:tc>
          <w:tcPr>
            <w:tcW w:w="0" w:type="auto"/>
            <w:vAlign w:val="center"/>
            <w:hideMark/>
          </w:tcPr>
          <w:p w:rsidR="00F6161A" w:rsidRPr="00F6161A" w:rsidRDefault="00F6161A" w:rsidP="00F6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nasazlıqlarına</w:t>
            </w:r>
            <w:proofErr w:type="spellEnd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1A">
              <w:rPr>
                <w:rFonts w:ascii="Times New Roman" w:eastAsia="Times New Roman" w:hAnsi="Times New Roman" w:cs="Times New Roman"/>
                <w:sz w:val="24"/>
                <w:szCs w:val="24"/>
              </w:rPr>
              <w:t>davamlılıq</w:t>
            </w:r>
            <w:proofErr w:type="spellEnd"/>
          </w:p>
        </w:tc>
      </w:tr>
    </w:tbl>
    <w:p w:rsidR="00A654EC" w:rsidRPr="00765FD1" w:rsidRDefault="00A654EC" w:rsidP="00F6161A">
      <w:pPr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sectPr w:rsidR="00A654EC" w:rsidRPr="00765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8C4"/>
    <w:multiLevelType w:val="multilevel"/>
    <w:tmpl w:val="B0A0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A2D87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A02C7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A1E15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A7A32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6490B"/>
    <w:multiLevelType w:val="multilevel"/>
    <w:tmpl w:val="DACE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B6738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95A5A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325A8"/>
    <w:multiLevelType w:val="multilevel"/>
    <w:tmpl w:val="9C1E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86EFF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4179B"/>
    <w:multiLevelType w:val="multilevel"/>
    <w:tmpl w:val="9B5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B51D3F"/>
    <w:multiLevelType w:val="multilevel"/>
    <w:tmpl w:val="7A1A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47389"/>
    <w:multiLevelType w:val="multilevel"/>
    <w:tmpl w:val="4A00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E45902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B519FF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3F0CBA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BB12D2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0E6330"/>
    <w:multiLevelType w:val="multilevel"/>
    <w:tmpl w:val="FA6E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81018D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5D08DF"/>
    <w:multiLevelType w:val="multilevel"/>
    <w:tmpl w:val="0E64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4B1B4D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414D83"/>
    <w:multiLevelType w:val="multilevel"/>
    <w:tmpl w:val="D448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6B528D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836BBD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123D7D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1A2F05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6B1E7F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325E36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F17BD4"/>
    <w:multiLevelType w:val="multilevel"/>
    <w:tmpl w:val="9AF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9D1E38"/>
    <w:multiLevelType w:val="hybridMultilevel"/>
    <w:tmpl w:val="3ABC8EC8"/>
    <w:lvl w:ilvl="0" w:tplc="8FC4BE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F0CD1"/>
    <w:multiLevelType w:val="multilevel"/>
    <w:tmpl w:val="5D22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C6932"/>
    <w:multiLevelType w:val="multilevel"/>
    <w:tmpl w:val="005C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D569BA"/>
    <w:multiLevelType w:val="multilevel"/>
    <w:tmpl w:val="905A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E87F2D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9F7893"/>
    <w:multiLevelType w:val="multilevel"/>
    <w:tmpl w:val="C184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543815"/>
    <w:multiLevelType w:val="multilevel"/>
    <w:tmpl w:val="925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F56012"/>
    <w:multiLevelType w:val="multilevel"/>
    <w:tmpl w:val="89D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461D38"/>
    <w:multiLevelType w:val="multilevel"/>
    <w:tmpl w:val="47BC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082579"/>
    <w:multiLevelType w:val="multilevel"/>
    <w:tmpl w:val="B3EC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2"/>
  </w:num>
  <w:num w:numId="3">
    <w:abstractNumId w:val="35"/>
  </w:num>
  <w:num w:numId="4">
    <w:abstractNumId w:val="17"/>
  </w:num>
  <w:num w:numId="5">
    <w:abstractNumId w:val="19"/>
  </w:num>
  <w:num w:numId="6">
    <w:abstractNumId w:val="28"/>
  </w:num>
  <w:num w:numId="7">
    <w:abstractNumId w:val="38"/>
  </w:num>
  <w:num w:numId="8">
    <w:abstractNumId w:val="5"/>
  </w:num>
  <w:num w:numId="9">
    <w:abstractNumId w:val="37"/>
  </w:num>
  <w:num w:numId="10">
    <w:abstractNumId w:val="21"/>
  </w:num>
  <w:num w:numId="11">
    <w:abstractNumId w:val="8"/>
  </w:num>
  <w:num w:numId="12">
    <w:abstractNumId w:val="11"/>
  </w:num>
  <w:num w:numId="13">
    <w:abstractNumId w:val="0"/>
  </w:num>
  <w:num w:numId="14">
    <w:abstractNumId w:val="31"/>
  </w:num>
  <w:num w:numId="15">
    <w:abstractNumId w:val="34"/>
  </w:num>
  <w:num w:numId="16">
    <w:abstractNumId w:val="10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4"/>
  </w:num>
  <w:num w:numId="23">
    <w:abstractNumId w:val="26"/>
  </w:num>
  <w:num w:numId="24">
    <w:abstractNumId w:val="6"/>
  </w:num>
  <w:num w:numId="25">
    <w:abstractNumId w:val="25"/>
  </w:num>
  <w:num w:numId="26">
    <w:abstractNumId w:val="7"/>
  </w:num>
  <w:num w:numId="27">
    <w:abstractNumId w:val="20"/>
  </w:num>
  <w:num w:numId="28">
    <w:abstractNumId w:val="23"/>
  </w:num>
  <w:num w:numId="29">
    <w:abstractNumId w:val="22"/>
  </w:num>
  <w:num w:numId="30">
    <w:abstractNumId w:val="3"/>
  </w:num>
  <w:num w:numId="31">
    <w:abstractNumId w:val="9"/>
  </w:num>
  <w:num w:numId="32">
    <w:abstractNumId w:val="2"/>
  </w:num>
  <w:num w:numId="33">
    <w:abstractNumId w:val="27"/>
  </w:num>
  <w:num w:numId="34">
    <w:abstractNumId w:val="18"/>
  </w:num>
  <w:num w:numId="35">
    <w:abstractNumId w:val="24"/>
  </w:num>
  <w:num w:numId="36">
    <w:abstractNumId w:val="30"/>
  </w:num>
  <w:num w:numId="37">
    <w:abstractNumId w:val="36"/>
  </w:num>
  <w:num w:numId="38">
    <w:abstractNumId w:val="29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1"/>
    <w:rsid w:val="00047E54"/>
    <w:rsid w:val="00050712"/>
    <w:rsid w:val="00072B61"/>
    <w:rsid w:val="001370F9"/>
    <w:rsid w:val="00142CDC"/>
    <w:rsid w:val="00197E62"/>
    <w:rsid w:val="001E5491"/>
    <w:rsid w:val="002B331A"/>
    <w:rsid w:val="00415A6C"/>
    <w:rsid w:val="0053300C"/>
    <w:rsid w:val="005577E8"/>
    <w:rsid w:val="00564F8F"/>
    <w:rsid w:val="006D6C8A"/>
    <w:rsid w:val="006E28F0"/>
    <w:rsid w:val="00704088"/>
    <w:rsid w:val="00736426"/>
    <w:rsid w:val="00765FD1"/>
    <w:rsid w:val="007C2D15"/>
    <w:rsid w:val="007C6B8E"/>
    <w:rsid w:val="007C72BA"/>
    <w:rsid w:val="008E7F89"/>
    <w:rsid w:val="009825EF"/>
    <w:rsid w:val="009C3792"/>
    <w:rsid w:val="00A06BC8"/>
    <w:rsid w:val="00A63702"/>
    <w:rsid w:val="00A654EC"/>
    <w:rsid w:val="00AC125C"/>
    <w:rsid w:val="00AE0EF8"/>
    <w:rsid w:val="00B2558F"/>
    <w:rsid w:val="00B744FE"/>
    <w:rsid w:val="00BD32D5"/>
    <w:rsid w:val="00C33D14"/>
    <w:rsid w:val="00C97799"/>
    <w:rsid w:val="00DC0B01"/>
    <w:rsid w:val="00E26D91"/>
    <w:rsid w:val="00F6161A"/>
    <w:rsid w:val="00FA4564"/>
    <w:rsid w:val="00FD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B84F"/>
  <w15:chartTrackingRefBased/>
  <w15:docId w15:val="{1D27C432-5906-462D-AE0F-B0DF295A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F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65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65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5F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5F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6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5FD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65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D7C62"/>
    <w:pPr>
      <w:ind w:left="720"/>
      <w:contextualSpacing/>
    </w:pPr>
  </w:style>
  <w:style w:type="paragraph" w:customStyle="1" w:styleId="p1">
    <w:name w:val="p1"/>
    <w:basedOn w:val="Normal"/>
    <w:rsid w:val="00A06B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A06BC8"/>
  </w:style>
  <w:style w:type="character" w:customStyle="1" w:styleId="s2">
    <w:name w:val="s2"/>
    <w:basedOn w:val="DefaultParagraphFont"/>
    <w:rsid w:val="00A06BC8"/>
  </w:style>
  <w:style w:type="paragraph" w:customStyle="1" w:styleId="p2">
    <w:name w:val="p2"/>
    <w:basedOn w:val="Normal"/>
    <w:rsid w:val="00A06B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Yelo Bank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Diyar Ahmadov</dc:creator>
  <cp:keywords/>
  <dc:description/>
  <cp:lastModifiedBy>Diyar Ahmadov</cp:lastModifiedBy>
  <cp:revision>2</cp:revision>
  <dcterms:created xsi:type="dcterms:W3CDTF">2026-04-13T12:27:00Z</dcterms:created>
  <dcterms:modified xsi:type="dcterms:W3CDTF">2026-04-13T12:27:00Z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173adbf3-6cfa-4217-86e4-1ebf9d2a32f1</vt:lpwstr>
  </property>
</Properties>
</file>